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0" w:right="2228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3"/>
          <w:sz w:val="32"/>
        </w:rPr>
        <w:t> </w:t>
      </w:r>
      <w:r>
        <w:rPr>
          <w:b/>
          <w:color w:val="004586"/>
          <w:sz w:val="32"/>
        </w:rPr>
        <w:t>ONLINE</w:t>
      </w:r>
      <w:r>
        <w:rPr>
          <w:b/>
          <w:color w:val="004586"/>
          <w:spacing w:val="-2"/>
          <w:sz w:val="32"/>
        </w:rPr>
        <w:t> TRAINING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3"/>
        <w:rPr>
          <w:b/>
          <w:sz w:val="24"/>
        </w:rPr>
      </w:pPr>
    </w:p>
    <w:p>
      <w:pPr>
        <w:tabs>
          <w:tab w:pos="7243" w:val="left" w:leader="none"/>
        </w:tabs>
        <w:spacing w:line="597" w:lineRule="auto" w:before="0"/>
        <w:ind w:left="100" w:right="1436" w:firstLine="0"/>
        <w:jc w:val="lef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324645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5.562674pt;width:22.95pt;height:23.35pt;mso-position-horizontal-relative:page;mso-position-vertical-relative:paragraph;z-index:15729152" id="docshapegroup1" coordorigin="10868,511" coordsize="459,467">
                <v:rect style="position:absolute;left:10870;top:513;width:454;height:462" id="docshape2" filled="true" fillcolor="#ffffff" stroked="false">
                  <v:fill type="solid"/>
                </v:rect>
                <v:rect style="position:absolute;left:10870;top:513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004586"/>
          <w:sz w:val="24"/>
        </w:rPr>
        <w:t>LICENSED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ONLINE</w:t>
      </w:r>
      <w:r>
        <w:rPr>
          <w:b/>
          <w:color w:val="004586"/>
          <w:spacing w:val="-5"/>
          <w:sz w:val="24"/>
        </w:rPr>
        <w:t> </w:t>
      </w:r>
      <w:r>
        <w:rPr>
          <w:b/>
          <w:color w:val="004586"/>
          <w:sz w:val="24"/>
        </w:rPr>
        <w:t>TRAINING</w:t>
      </w:r>
      <w:r>
        <w:rPr>
          <w:b/>
          <w:color w:val="004586"/>
          <w:spacing w:val="-5"/>
          <w:sz w:val="24"/>
        </w:rPr>
        <w:t> </w:t>
      </w:r>
      <w:r>
        <w:rPr>
          <w:b/>
          <w:color w:val="004586"/>
          <w:sz w:val="24"/>
        </w:rPr>
        <w:t>-</w:t>
      </w:r>
      <w:r>
        <w:rPr>
          <w:b/>
          <w:color w:val="004586"/>
          <w:spacing w:val="-5"/>
          <w:sz w:val="24"/>
        </w:rPr>
        <w:t> </w:t>
      </w:r>
      <w:r>
        <w:rPr>
          <w:b/>
          <w:color w:val="004586"/>
          <w:sz w:val="24"/>
        </w:rPr>
        <w:t>ID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503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Product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Safety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&amp;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Conformity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Representative (PSCR) </w:t>
      </w:r>
      <w:r>
        <w:rPr>
          <w:b/>
          <w:color w:val="004587"/>
          <w:sz w:val="22"/>
        </w:rPr>
        <w:t>PERSONAL DETAILS</w:t>
        <w:tab/>
      </w:r>
      <w:r>
        <w:rPr>
          <w:rFonts w:ascii="Trebuchet MS"/>
          <w:sz w:val="22"/>
        </w:rPr>
        <w:t>Dates:</w:t>
      </w:r>
      <w:r>
        <w:rPr>
          <w:rFonts w:ascii="Trebuchet MS"/>
          <w:spacing w:val="-11"/>
          <w:sz w:val="22"/>
        </w:rPr>
        <w:t> </w:t>
      </w:r>
      <w:r>
        <w:rPr>
          <w:rFonts w:ascii="Trebuchet MS"/>
          <w:sz w:val="22"/>
        </w:rPr>
        <w:t>29</w:t>
      </w:r>
      <w:r>
        <w:rPr>
          <w:rFonts w:ascii="Trebuchet MS"/>
          <w:spacing w:val="-11"/>
          <w:sz w:val="22"/>
        </w:rPr>
        <w:t> </w:t>
      </w:r>
      <w:r>
        <w:rPr>
          <w:rFonts w:ascii="Trebuchet MS"/>
          <w:sz w:val="22"/>
        </w:rPr>
        <w:t>-</w:t>
      </w:r>
      <w:r>
        <w:rPr>
          <w:rFonts w:ascii="Trebuchet MS"/>
          <w:spacing w:val="-11"/>
          <w:sz w:val="22"/>
        </w:rPr>
        <w:t> </w:t>
      </w:r>
      <w:r>
        <w:rPr>
          <w:rFonts w:ascii="Trebuchet MS"/>
          <w:sz w:val="22"/>
        </w:rPr>
        <w:t>30</w:t>
      </w:r>
      <w:r>
        <w:rPr>
          <w:rFonts w:ascii="Trebuchet MS"/>
          <w:spacing w:val="-11"/>
          <w:sz w:val="22"/>
        </w:rPr>
        <w:t> </w:t>
      </w:r>
      <w:r>
        <w:rPr>
          <w:rFonts w:ascii="Trebuchet MS"/>
          <w:sz w:val="22"/>
        </w:rPr>
        <w:t>May</w:t>
      </w:r>
      <w:r>
        <w:rPr>
          <w:rFonts w:ascii="Trebuchet MS"/>
          <w:spacing w:val="-11"/>
          <w:sz w:val="22"/>
        </w:rPr>
        <w:t> </w:t>
      </w:r>
      <w:r>
        <w:rPr>
          <w:rFonts w:ascii="Trebuchet MS"/>
          <w:sz w:val="22"/>
        </w:rPr>
        <w:t>2024</w:t>
      </w:r>
    </w:p>
    <w:p>
      <w:pPr>
        <w:spacing w:line="225" w:lineRule="exact" w:before="0"/>
        <w:ind w:left="100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5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before="93"/>
        <w:ind w:left="100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spacing w:before="225"/>
        <w:ind w:left="12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12"/>
        <w:rPr>
          <w:rFonts w:ascii="Verdana"/>
          <w:sz w:val="22"/>
        </w:rPr>
      </w:pPr>
    </w:p>
    <w:p>
      <w:pPr>
        <w:spacing w:before="0"/>
        <w:ind w:left="135" w:right="0" w:firstLine="0"/>
        <w:jc w:val="left"/>
        <w:rPr>
          <w:sz w:val="22"/>
        </w:rPr>
      </w:pPr>
      <w:r>
        <w:rPr>
          <w:sz w:val="22"/>
        </w:rPr>
        <w:t>ID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VAT:</w:t>
      </w:r>
    </w:p>
    <w:p>
      <w:pPr>
        <w:pStyle w:val="BodyText"/>
        <w:spacing w:before="227"/>
        <w:rPr>
          <w:sz w:val="22"/>
        </w:rPr>
      </w:pPr>
    </w:p>
    <w:p>
      <w:pPr>
        <w:pStyle w:val="Heading1"/>
        <w:spacing w:before="1"/>
        <w:ind w:left="13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line="484" w:lineRule="auto" w:before="204"/>
        <w:ind w:left="128" w:right="1045" w:firstLine="0"/>
        <w:jc w:val="left"/>
        <w:rPr>
          <w:sz w:val="22"/>
        </w:rPr>
      </w:pPr>
      <w:r>
        <w:rPr>
          <w:spacing w:val="-4"/>
          <w:sz w:val="22"/>
        </w:rPr>
        <w:t>Name,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Surname</w:t>
      </w:r>
      <w:r>
        <w:rPr>
          <w:rFonts w:ascii="Verdana"/>
          <w:spacing w:val="-4"/>
          <w:sz w:val="22"/>
        </w:rPr>
        <w:t>: </w:t>
      </w:r>
      <w:r>
        <w:rPr>
          <w:sz w:val="22"/>
        </w:rPr>
        <w:t>Job title:</w:t>
      </w:r>
    </w:p>
    <w:p>
      <w:pPr>
        <w:pStyle w:val="BodyText"/>
        <w:spacing w:before="27"/>
        <w:rPr>
          <w:sz w:val="22"/>
        </w:rPr>
      </w:pPr>
    </w:p>
    <w:p>
      <w:pPr>
        <w:spacing w:before="0"/>
        <w:ind w:left="128" w:right="0" w:firstLine="0"/>
        <w:jc w:val="left"/>
        <w:rPr>
          <w:sz w:val="22"/>
        </w:rPr>
      </w:pPr>
      <w:r>
        <w:rPr>
          <w:spacing w:val="-2"/>
          <w:sz w:val="22"/>
        </w:rPr>
        <w:t>Phone:</w:t>
      </w:r>
    </w:p>
    <w:p>
      <w:pPr>
        <w:pStyle w:val="BodyText"/>
        <w:spacing w:before="117"/>
        <w:rPr>
          <w:sz w:val="22"/>
        </w:rPr>
      </w:pPr>
    </w:p>
    <w:p>
      <w:pPr>
        <w:pStyle w:val="Heading1"/>
      </w:pPr>
      <w:r>
        <w:rPr>
          <w:color w:val="004587"/>
        </w:rPr>
        <w:t>PATRICIPATION</w:t>
      </w:r>
      <w:r>
        <w:rPr>
          <w:color w:val="004587"/>
          <w:spacing w:val="-12"/>
        </w:rPr>
        <w:t> </w:t>
      </w:r>
      <w:r>
        <w:rPr>
          <w:color w:val="004587"/>
          <w:spacing w:val="-5"/>
        </w:rPr>
        <w:t>FEE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79"/>
        <w:rPr>
          <w:b/>
          <w:sz w:val="22"/>
        </w:rPr>
      </w:pPr>
    </w:p>
    <w:p>
      <w:pPr>
        <w:spacing w:before="1"/>
        <w:ind w:left="100" w:right="0" w:firstLine="0"/>
        <w:jc w:val="left"/>
        <w:rPr>
          <w:sz w:val="22"/>
        </w:rPr>
      </w:pPr>
      <w:r>
        <w:rPr>
          <w:sz w:val="22"/>
        </w:rPr>
        <w:t>e-</w:t>
      </w:r>
      <w:r>
        <w:rPr>
          <w:spacing w:val="-2"/>
          <w:sz w:val="22"/>
        </w:rPr>
        <w:t>mail:</w:t>
      </w:r>
    </w:p>
    <w:p>
      <w:pPr>
        <w:pStyle w:val="BodyText"/>
        <w:spacing w:before="132"/>
        <w:rPr>
          <w:sz w:val="22"/>
        </w:rPr>
      </w:pPr>
    </w:p>
    <w:p>
      <w:pPr>
        <w:spacing w:before="0"/>
        <w:ind w:left="100" w:right="0" w:firstLine="0"/>
        <w:jc w:val="left"/>
        <w:rPr>
          <w:rFonts w:ascii="Book Antiqua"/>
          <w:sz w:val="22"/>
        </w:rPr>
      </w:pPr>
      <w:r>
        <w:rPr>
          <w:sz w:val="22"/>
        </w:rPr>
        <w:t>IBAN</w:t>
      </w:r>
      <w:r>
        <w:rPr>
          <w:spacing w:val="-2"/>
          <w:sz w:val="22"/>
        </w:rPr>
        <w:t> </w:t>
      </w:r>
      <w:r>
        <w:rPr>
          <w:sz w:val="22"/>
        </w:rPr>
        <w:t>(Bank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Account)</w:t>
      </w:r>
      <w:r>
        <w:rPr>
          <w:rFonts w:ascii="Book Antiqua"/>
          <w:spacing w:val="-2"/>
          <w:sz w:val="22"/>
        </w:rPr>
        <w:t>:</w:t>
      </w:r>
    </w:p>
    <w:p>
      <w:pPr>
        <w:pStyle w:val="BodyText"/>
        <w:rPr>
          <w:rFonts w:ascii="Book Antiqua"/>
          <w:sz w:val="22"/>
        </w:rPr>
      </w:pPr>
    </w:p>
    <w:p>
      <w:pPr>
        <w:pStyle w:val="BodyText"/>
        <w:rPr>
          <w:rFonts w:ascii="Book Antiqua"/>
          <w:sz w:val="22"/>
        </w:rPr>
      </w:pPr>
    </w:p>
    <w:p>
      <w:pPr>
        <w:pStyle w:val="BodyText"/>
        <w:rPr>
          <w:rFonts w:ascii="Book Antiqua"/>
          <w:sz w:val="22"/>
        </w:rPr>
      </w:pPr>
    </w:p>
    <w:p>
      <w:pPr>
        <w:pStyle w:val="BodyText"/>
        <w:rPr>
          <w:rFonts w:ascii="Book Antiqua"/>
          <w:sz w:val="22"/>
        </w:rPr>
      </w:pPr>
    </w:p>
    <w:p>
      <w:pPr>
        <w:pStyle w:val="BodyText"/>
        <w:spacing w:before="133"/>
        <w:rPr>
          <w:rFonts w:ascii="Book Antiqua"/>
          <w:sz w:val="22"/>
        </w:rPr>
      </w:pPr>
    </w:p>
    <w:p>
      <w:pPr>
        <w:spacing w:before="1"/>
        <w:ind w:left="0" w:right="4143" w:firstLine="0"/>
        <w:jc w:val="right"/>
        <w:rPr>
          <w:sz w:val="22"/>
        </w:rPr>
      </w:pP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Birth:</w:t>
      </w:r>
    </w:p>
    <w:p>
      <w:pPr>
        <w:pStyle w:val="BodyText"/>
        <w:spacing w:before="80"/>
        <w:rPr>
          <w:sz w:val="22"/>
        </w:rPr>
      </w:pPr>
    </w:p>
    <w:p>
      <w:pPr>
        <w:spacing w:before="0"/>
        <w:ind w:left="0" w:right="4123" w:firstLine="0"/>
        <w:jc w:val="right"/>
        <w:rPr>
          <w:sz w:val="22"/>
        </w:rPr>
      </w:pPr>
      <w:r>
        <w:rPr>
          <w:spacing w:val="-2"/>
          <w:sz w:val="22"/>
        </w:rPr>
        <w:t>mail: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40" w:right="460"/>
          <w:cols w:num="2" w:equalWidth="0">
            <w:col w:w="3146" w:space="1920"/>
            <w:col w:w="5944"/>
          </w:cols>
        </w:sectPr>
      </w:pPr>
    </w:p>
    <w:p>
      <w:pPr>
        <w:pStyle w:val="BodyText"/>
        <w:spacing w:before="2"/>
      </w:pPr>
    </w:p>
    <w:p>
      <w:pPr>
        <w:pStyle w:val="BodyText"/>
        <w:spacing w:line="235" w:lineRule="auto"/>
        <w:ind w:left="123" w:right="154"/>
      </w:pPr>
      <w:r>
        <w:rPr>
          <w:color w:val="004587"/>
        </w:rPr>
        <w:t>Based</w:t>
      </w:r>
      <w:r>
        <w:rPr>
          <w:color w:val="004587"/>
          <w:spacing w:val="-2"/>
        </w:rPr>
        <w:t> </w:t>
      </w:r>
      <w:r>
        <w:rPr>
          <w:color w:val="004587"/>
        </w:rPr>
        <w:t>on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2"/>
        </w:rPr>
        <w:t> </w:t>
      </w:r>
      <w:r>
        <w:rPr>
          <w:color w:val="004587"/>
        </w:rPr>
        <w:t>binding</w:t>
      </w:r>
      <w:r>
        <w:rPr>
          <w:color w:val="004587"/>
          <w:spacing w:val="-2"/>
        </w:rPr>
        <w:t> </w:t>
      </w:r>
      <w:r>
        <w:rPr>
          <w:color w:val="004587"/>
        </w:rPr>
        <w:t>application,</w:t>
      </w:r>
      <w:r>
        <w:rPr>
          <w:color w:val="004587"/>
          <w:spacing w:val="-2"/>
        </w:rPr>
        <w:t> </w:t>
      </w:r>
      <w:r>
        <w:rPr>
          <w:color w:val="004587"/>
        </w:rPr>
        <w:t>we</w:t>
      </w:r>
      <w:r>
        <w:rPr>
          <w:color w:val="004587"/>
          <w:spacing w:val="-2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you</w:t>
      </w:r>
      <w:r>
        <w:rPr>
          <w:color w:val="004587"/>
          <w:spacing w:val="-2"/>
        </w:rPr>
        <w:t> </w:t>
      </w:r>
      <w:r>
        <w:rPr>
          <w:color w:val="004587"/>
        </w:rPr>
        <w:t>an</w:t>
      </w:r>
      <w:r>
        <w:rPr>
          <w:color w:val="004587"/>
          <w:spacing w:val="-2"/>
        </w:rPr>
        <w:t> </w:t>
      </w:r>
      <w:r>
        <w:rPr>
          <w:color w:val="004587"/>
        </w:rPr>
        <w:t>invoice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full</w:t>
      </w:r>
      <w:r>
        <w:rPr>
          <w:color w:val="004587"/>
          <w:spacing w:val="-2"/>
        </w:rPr>
        <w:t> </w:t>
      </w:r>
      <w:r>
        <w:rPr>
          <w:color w:val="004587"/>
        </w:rPr>
        <w:t>price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By</w:t>
      </w:r>
      <w:r>
        <w:rPr>
          <w:color w:val="004587"/>
          <w:spacing w:val="-2"/>
        </w:rPr>
        <w:t> </w:t>
      </w:r>
      <w:r>
        <w:rPr>
          <w:color w:val="004587"/>
        </w:rPr>
        <w:t>paying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invoice,</w:t>
      </w:r>
      <w:r>
        <w:rPr>
          <w:color w:val="004587"/>
          <w:spacing w:val="-2"/>
        </w:rPr>
        <w:t> </w:t>
      </w:r>
      <w:r>
        <w:rPr>
          <w:color w:val="004587"/>
        </w:rPr>
        <w:t>you</w:t>
      </w:r>
      <w:r>
        <w:rPr>
          <w:color w:val="004587"/>
          <w:spacing w:val="-2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secure</w:t>
      </w:r>
      <w:r>
        <w:rPr>
          <w:color w:val="004587"/>
          <w:spacing w:val="-2"/>
        </w:rPr>
        <w:t> </w:t>
      </w:r>
      <w:r>
        <w:rPr>
          <w:color w:val="004587"/>
        </w:rPr>
        <w:t>your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2"/>
        </w:rPr>
        <w:t> </w:t>
      </w:r>
      <w:r>
        <w:rPr>
          <w:color w:val="004587"/>
        </w:rPr>
        <w:t>at the training. By not paying the invoice, your binding application is considered irrelevant. In case of non-participation, it is possible to check out no</w:t>
      </w:r>
    </w:p>
    <w:p>
      <w:pPr>
        <w:pStyle w:val="BodyText"/>
        <w:spacing w:line="180" w:lineRule="exact"/>
        <w:ind w:left="123"/>
      </w:pPr>
      <w:r>
        <w:rPr>
          <w:color w:val="004587"/>
        </w:rPr>
        <w:t>later</w:t>
      </w:r>
      <w:r>
        <w:rPr>
          <w:color w:val="004587"/>
          <w:spacing w:val="-3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2"/>
        </w:rPr>
        <w:t> </w:t>
      </w:r>
      <w:r>
        <w:rPr>
          <w:color w:val="004587"/>
        </w:rPr>
        <w:t>working</w:t>
      </w:r>
      <w:r>
        <w:rPr>
          <w:color w:val="004587"/>
          <w:spacing w:val="-2"/>
        </w:rPr>
        <w:t> </w:t>
      </w:r>
      <w:r>
        <w:rPr>
          <w:color w:val="004587"/>
        </w:rPr>
        <w:t>days</w:t>
      </w:r>
      <w:r>
        <w:rPr>
          <w:color w:val="004587"/>
          <w:spacing w:val="-2"/>
        </w:rPr>
        <w:t> </w:t>
      </w:r>
      <w:r>
        <w:rPr>
          <w:color w:val="004587"/>
        </w:rPr>
        <w:t>before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3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2"/>
        </w:rPr>
        <w:t> </w:t>
      </w:r>
      <w:r>
        <w:rPr>
          <w:color w:val="004587"/>
        </w:rPr>
        <w:t>fee</w:t>
      </w:r>
      <w:r>
        <w:rPr>
          <w:color w:val="004587"/>
          <w:spacing w:val="-2"/>
        </w:rPr>
        <w:t> </w:t>
      </w:r>
      <w:r>
        <w:rPr>
          <w:color w:val="004587"/>
        </w:rPr>
        <w:t>is</w:t>
      </w:r>
      <w:r>
        <w:rPr>
          <w:color w:val="004587"/>
          <w:spacing w:val="-2"/>
        </w:rPr>
        <w:t> </w:t>
      </w:r>
      <w:r>
        <w:rPr>
          <w:color w:val="004587"/>
        </w:rPr>
        <w:t>not</w:t>
      </w:r>
      <w:r>
        <w:rPr>
          <w:color w:val="004587"/>
          <w:spacing w:val="-2"/>
        </w:rPr>
        <w:t> </w:t>
      </w:r>
      <w:r>
        <w:rPr>
          <w:color w:val="004587"/>
        </w:rPr>
        <w:t>refundable,</w:t>
      </w:r>
      <w:r>
        <w:rPr>
          <w:color w:val="004587"/>
          <w:spacing w:val="-3"/>
        </w:rPr>
        <w:t> </w:t>
      </w:r>
      <w:r>
        <w:rPr>
          <w:color w:val="004587"/>
        </w:rPr>
        <w:t>it</w:t>
      </w:r>
      <w:r>
        <w:rPr>
          <w:color w:val="004587"/>
          <w:spacing w:val="-2"/>
        </w:rPr>
        <w:t> </w:t>
      </w:r>
      <w:r>
        <w:rPr>
          <w:color w:val="004587"/>
        </w:rPr>
        <w:t>is</w:t>
      </w:r>
      <w:r>
        <w:rPr>
          <w:color w:val="004587"/>
          <w:spacing w:val="-2"/>
        </w:rPr>
        <w:t> </w:t>
      </w:r>
      <w:r>
        <w:rPr>
          <w:color w:val="004587"/>
        </w:rPr>
        <w:t>possible</w:t>
      </w:r>
      <w:r>
        <w:rPr>
          <w:color w:val="004587"/>
          <w:spacing w:val="-2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2"/>
        </w:rPr>
        <w:t> substitute.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before="138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6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10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 the recipient:</w:t>
      </w:r>
      <w:r>
        <w:rPr>
          <w:spacing w:val="-1"/>
          <w:sz w:val="20"/>
        </w:rPr>
        <w:t> </w:t>
      </w:r>
      <w:r>
        <w:rPr>
          <w:sz w:val="20"/>
        </w:rPr>
        <w:t>number of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7"/>
          <w:sz w:val="20"/>
        </w:rPr>
        <w:t> </w:t>
      </w:r>
      <w:r>
        <w:rPr>
          <w:sz w:val="20"/>
        </w:rPr>
        <w:t>SK39</w:t>
      </w:r>
      <w:r>
        <w:rPr>
          <w:spacing w:val="-7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0"/>
        <w:ind w:left="112" w:right="0" w:firstLine="0"/>
        <w:jc w:val="left"/>
        <w:rPr>
          <w:sz w:val="20"/>
        </w:rPr>
      </w:pPr>
      <w:r>
        <w:rPr>
          <w:sz w:val="20"/>
        </w:rPr>
        <w:t>ID</w:t>
      </w:r>
      <w:r>
        <w:rPr>
          <w:spacing w:val="-1"/>
          <w:sz w:val="20"/>
        </w:rPr>
        <w:t> </w:t>
      </w:r>
      <w:r>
        <w:rPr>
          <w:sz w:val="20"/>
        </w:rPr>
        <w:t>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429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460"/>
          <w:cols w:num="2" w:equalWidth="0">
            <w:col w:w="3731" w:space="1020"/>
            <w:col w:w="6259"/>
          </w:cols>
        </w:sectPr>
      </w:pPr>
    </w:p>
    <w:p>
      <w:pPr>
        <w:pStyle w:val="BodyText"/>
        <w:rPr>
          <w:rFonts w:ascii="Palatino Linotype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5648">
                <wp:simplePos x="0" y="0"/>
                <wp:positionH relativeFrom="page">
                  <wp:posOffset>-1</wp:posOffset>
                </wp:positionH>
                <wp:positionV relativeFrom="page">
                  <wp:posOffset>10716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76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43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57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80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74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32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72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70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377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97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403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403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400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400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31500" y="675771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31500" y="675771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406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406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409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409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399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399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399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399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409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409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68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815180" y="713023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15180" y="713023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16892" y="7137541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16892" y="7137541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822484" y="6757713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822484" y="6757713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755" y="347194"/>
                            <a:ext cx="1749023" cy="642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52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43831pt;width:595.3pt;height:841.05pt;mso-position-horizontal-relative:page;mso-position-vertical-relative:page;z-index:-15800832" id="docshapegroup4" coordorigin="0,17" coordsize="11906,16821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624;top:10658;width:3746;height:462" id="docshape20" filled="true" fillcolor="#ffffff" stroked="false">
                  <v:fill type="solid"/>
                </v:rect>
                <v:rect style="position:absolute;left:1624;top:10658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82;top:11245;width:3746;height:462" id="docshape33" filled="true" fillcolor="#ffffff" stroked="false">
                  <v:fill type="solid"/>
                </v:rect>
                <v:rect style="position:absolute;left:7582;top:11245;width:3746;height:462" id="docshape34" filled="false" stroked="true" strokeweight=".25pt" strokecolor="#878787">
                  <v:stroke dashstyle="solid"/>
                </v:rect>
                <v:rect style="position:absolute;left:1601;top:11257;width:3746;height:462" id="docshape35" filled="true" fillcolor="#ffffff" stroked="false">
                  <v:fill type="solid"/>
                </v:rect>
                <v:rect style="position:absolute;left:1601;top:11257;width:3746;height:462" id="docshape36" filled="false" stroked="true" strokeweight=".25pt" strokecolor="#878787">
                  <v:stroke dashstyle="solid"/>
                </v:rect>
                <v:rect style="position:absolute;left:7594;top:10658;width:3746;height:462" id="docshape37" filled="true" fillcolor="#ffffff" stroked="false">
                  <v:fill type="solid"/>
                </v:rect>
                <v:rect style="position:absolute;left:7594;top:10658;width:3746;height:462" id="docshape38" filled="false" stroked="true" strokeweight=".25pt" strokecolor="#878787">
                  <v:stroke dashstyle="solid"/>
                </v:rect>
                <v:shape style="position:absolute;left:8873;top:563;width:2755;height:1013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118"/>
        <w:rPr>
          <w:rFonts w:ascii="Palatino Linotype"/>
          <w:sz w:val="22"/>
        </w:rPr>
      </w:pPr>
    </w:p>
    <w:p>
      <w:pPr>
        <w:tabs>
          <w:tab w:pos="5453" w:val="left" w:leader="dot"/>
        </w:tabs>
        <w:spacing w:before="0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4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17" w:right="2228"/>
      <w:jc w:val="center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2024-03-07T08:39:26Z</dcterms:created>
  <dcterms:modified xsi:type="dcterms:W3CDTF">2024-03-07T08:39:26Z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2024-03-07T00:00:00Z</vt:filetime>
  </property>
  <property fmtid="{D5CDD505-2E9C-101B-9397-08002B2CF9AE}" pid="5" name="Producer">
    <vt:lpwstr>Adobe PDF Library 15.0</vt:lpwstr>
  </property>
</Properties>
</file>