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</w:t>
      </w:r>
      <w:r>
        <w:rPr>
          <w:color w:val="053171"/>
          <w:spacing w:val="-28"/>
        </w:rPr>
        <w:t> </w:t>
      </w:r>
      <w:r>
        <w:rPr>
          <w:color w:val="053171"/>
        </w:rPr>
        <w:t>NA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43"/>
        <w:ind w:left="103"/>
      </w:pPr>
      <w:r>
        <w:rPr>
          <w:w w:val="90"/>
        </w:rPr>
        <w:t>AQP</w:t>
      </w:r>
      <w:r>
        <w:rPr>
          <w:spacing w:val="9"/>
        </w:rPr>
        <w:t> </w:t>
      </w:r>
      <w:r>
        <w:rPr>
          <w:w w:val="90"/>
        </w:rPr>
        <w:t>(APQP/PPAP)</w:t>
      </w:r>
      <w:r>
        <w:rPr>
          <w:spacing w:val="9"/>
        </w:rPr>
        <w:t> </w:t>
      </w:r>
      <w:r>
        <w:rPr>
          <w:w w:val="90"/>
        </w:rPr>
        <w:t>požiadavky</w:t>
      </w:r>
      <w:r>
        <w:rPr>
          <w:spacing w:val="9"/>
        </w:rPr>
        <w:t> </w:t>
      </w:r>
      <w:r>
        <w:rPr>
          <w:w w:val="90"/>
        </w:rPr>
        <w:t>spoločnosti</w:t>
      </w:r>
      <w:r>
        <w:rPr>
          <w:spacing w:val="9"/>
        </w:rPr>
        <w:t> </w:t>
      </w:r>
      <w:r>
        <w:rPr>
          <w:w w:val="90"/>
        </w:rPr>
        <w:t>Stellantis</w:t>
      </w:r>
      <w:r>
        <w:rPr>
          <w:spacing w:val="9"/>
        </w:rPr>
        <w:t> </w:t>
      </w:r>
      <w:r>
        <w:rPr>
          <w:w w:val="90"/>
        </w:rPr>
        <w:t>(licencované</w:t>
      </w:r>
      <w:r>
        <w:rPr>
          <w:spacing w:val="9"/>
        </w:rPr>
        <w:t> </w:t>
      </w:r>
      <w:r>
        <w:rPr>
          <w:w w:val="90"/>
        </w:rPr>
        <w:t>školenie</w:t>
      </w:r>
      <w:r>
        <w:rPr>
          <w:spacing w:val="9"/>
        </w:rPr>
        <w:t> </w:t>
      </w:r>
      <w:r>
        <w:rPr>
          <w:spacing w:val="-4"/>
          <w:w w:val="90"/>
        </w:rPr>
        <w:t>PSA)</w:t>
      </w:r>
    </w:p>
    <w:p>
      <w:pPr>
        <w:pStyle w:val="BodyText"/>
        <w:spacing w:before="4"/>
        <w:rPr>
          <w:b/>
          <w:sz w:val="26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16.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17.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5.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rPr>
          <w:rFonts w:ascii="Century Gothic"/>
          <w:sz w:val="24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9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1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2"/>
        <w:rPr>
          <w:rFonts w:ascii="Century Gothic"/>
          <w:sz w:val="27"/>
        </w:rPr>
      </w:pP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004586"/>
          <w:w w:val="105"/>
        </w:rPr>
        <w:t>ÚČASTNÍK</w:t>
      </w:r>
      <w:r>
        <w:rPr>
          <w:rFonts w:ascii="Arial" w:hAnsi="Arial"/>
          <w:color w:val="004586"/>
          <w:spacing w:val="-14"/>
          <w:w w:val="105"/>
        </w:rPr>
        <w:t> </w:t>
      </w:r>
      <w:r>
        <w:rPr>
          <w:rFonts w:ascii="Arial" w:hAnsi="Arial"/>
          <w:color w:val="004586"/>
          <w:spacing w:val="-2"/>
          <w:w w:val="105"/>
        </w:rPr>
        <w:t>ŠKOLENIA</w:t>
      </w: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line="523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6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0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8"/>
        <w:ind w:left="0" w:right="369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0"/>
        <w:ind w:left="0" w:right="373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780"/>
          <w:cols w:num="2" w:equalWidth="0">
            <w:col w:w="2644" w:space="2263"/>
            <w:col w:w="5773"/>
          </w:cols>
        </w:sectPr>
      </w:pPr>
    </w:p>
    <w:p>
      <w:pPr>
        <w:pStyle w:val="BodyText"/>
        <w:spacing w:before="9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spacing w:before="12"/>
        <w:rPr>
          <w:rFonts w:ascii="Tahoma"/>
          <w:b/>
          <w:sz w:val="22"/>
        </w:rPr>
      </w:pPr>
    </w:p>
    <w:p>
      <w:pPr>
        <w:pStyle w:val="BodyText"/>
        <w:spacing w:line="213" w:lineRule="auto"/>
        <w:ind w:left="111" w:right="11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88" w:lineRule="auto" w:before="0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737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</w:t>
      </w:r>
      <w:hyperlink r:id="rId5">
        <w:r>
          <w:rPr>
            <w:rFonts w:ascii="Century Gothic" w:hAnsi="Century Gothic"/>
            <w:sz w:val="18"/>
          </w:rPr>
          <w:t>konferencie@ssk.sk </w:t>
        </w:r>
      </w:hyperlink>
      <w:r>
        <w:rPr>
          <w:rFonts w:ascii="Century Gothic" w:hAnsi="Century Gothic"/>
          <w:sz w:val="18"/>
        </w:rPr>
        <w:t>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460" w:bottom="280" w:left="460" w:right="780"/>
          <w:cols w:num="3" w:equalWidth="0">
            <w:col w:w="2088" w:space="705"/>
            <w:col w:w="2305" w:space="92"/>
            <w:col w:w="549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212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9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1037" w:hanging="60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2022-03-18T14:01:48Z</dcterms:created>
  <dcterms:modified xsi:type="dcterms:W3CDTF">2022-03-18T14:01:48Z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2022-03-18T00:00:00Z</vt:filetime>
  </property>
</Properties>
</file>