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96" w:right="444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ONLINE</w:t>
      </w:r>
    </w:p>
    <w:p>
      <w:pPr>
        <w:spacing w:before="16"/>
        <w:ind w:left="2294" w:right="444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318 Audit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 </w:t>
      </w:r>
      <w:r>
        <w:rPr>
          <w:rFonts w:ascii="Arial" w:hAnsi="Arial"/>
          <w:b/>
          <w:color w:val="004586"/>
          <w:spacing w:val="-5"/>
          <w:sz w:val="28"/>
        </w:rPr>
        <w:t>6.5</w:t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tabs>
          <w:tab w:pos="8489" w:val="left" w:leader="none"/>
        </w:tabs>
        <w:spacing w:before="0"/>
        <w:ind w:left="103" w:right="0" w:firstLine="0"/>
        <w:jc w:val="left"/>
        <w:rPr>
          <w:rFonts w:ascii="Gill Sans MT" w:hAnsi="Gill Sans MT"/>
          <w:b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Gill Sans MT" w:hAnsi="Gill Sans MT"/>
          <w:w w:val="95"/>
          <w:position w:val="1"/>
          <w:sz w:val="22"/>
        </w:rPr>
        <w:t>Termín:</w:t>
      </w:r>
      <w:r>
        <w:rPr>
          <w:rFonts w:ascii="Gill Sans MT" w:hAnsi="Gill Sans MT"/>
          <w:spacing w:val="-3"/>
          <w:position w:val="1"/>
          <w:sz w:val="22"/>
        </w:rPr>
        <w:t> </w:t>
      </w:r>
      <w:r>
        <w:rPr>
          <w:rFonts w:ascii="Century Gothic" w:hAnsi="Century Gothic"/>
          <w:b/>
          <w:w w:val="95"/>
          <w:position w:val="1"/>
          <w:sz w:val="22"/>
        </w:rPr>
        <w:t>30</w:t>
      </w:r>
      <w:r>
        <w:rPr>
          <w:rFonts w:ascii="Gill Sans MT" w:hAnsi="Gill Sans MT"/>
          <w:b/>
          <w:w w:val="95"/>
          <w:position w:val="1"/>
          <w:sz w:val="22"/>
        </w:rPr>
        <w:t>.</w:t>
      </w:r>
      <w:r>
        <w:rPr>
          <w:rFonts w:ascii="Gill Sans MT" w:hAnsi="Gill Sans MT"/>
          <w:b/>
          <w:spacing w:val="-2"/>
          <w:w w:val="95"/>
          <w:position w:val="1"/>
          <w:sz w:val="22"/>
        </w:rPr>
        <w:t> </w:t>
      </w:r>
      <w:r>
        <w:rPr>
          <w:rFonts w:ascii="Century Gothic" w:hAnsi="Century Gothic"/>
          <w:b/>
          <w:w w:val="95"/>
          <w:position w:val="1"/>
          <w:sz w:val="22"/>
        </w:rPr>
        <w:t>9</w:t>
      </w:r>
      <w:r>
        <w:rPr>
          <w:rFonts w:ascii="Gill Sans MT" w:hAnsi="Gill Sans MT"/>
          <w:b/>
          <w:w w:val="95"/>
          <w:position w:val="1"/>
          <w:sz w:val="22"/>
        </w:rPr>
        <w:t>.</w:t>
      </w:r>
      <w:r>
        <w:rPr>
          <w:rFonts w:ascii="Gill Sans MT" w:hAnsi="Gill Sans MT"/>
          <w:b/>
          <w:spacing w:val="-3"/>
          <w:w w:val="95"/>
          <w:position w:val="1"/>
          <w:sz w:val="22"/>
        </w:rPr>
        <w:t> </w:t>
      </w:r>
      <w:r>
        <w:rPr>
          <w:rFonts w:ascii="Gill Sans MT" w:hAnsi="Gill Sans MT"/>
          <w:b/>
          <w:spacing w:val="-4"/>
          <w:w w:val="95"/>
          <w:position w:val="1"/>
          <w:sz w:val="22"/>
        </w:rPr>
        <w:t>2022</w:t>
      </w: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spacing w:line="590" w:lineRule="auto" w:before="0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2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spacing w:line="227" w:lineRule="exact" w:before="118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/>
        <w:ind w:left="110" w:right="279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záväznú objednávku.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Po absolvovaní školenia/skúšky Vám bude zaslaná faktúra na úhradu. V prípade neúčasti je možné odhlásiť účastníka najneskôr 7 pracovných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8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15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číslo:</w:t>
      </w:r>
      <w:r>
        <w:rPr>
          <w:rFonts w:ascii="Century Gothic" w:hAnsi="Century Gothic"/>
          <w:spacing w:val="-4"/>
          <w:w w:val="105"/>
        </w:rPr>
        <w:t> </w:t>
      </w:r>
      <w:r>
        <w:rPr>
          <w:rFonts w:ascii="Century Gothic" w:hAnsi="Century Gothic"/>
          <w:spacing w:val="-2"/>
          <w:w w:val="105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0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 DPH: </w:t>
      </w:r>
      <w:r>
        <w:rPr>
          <w:rFonts w:ascii="Century Gothic" w:hAnsi="Century Gothic"/>
          <w:spacing w:val="-2"/>
          <w:w w:val="105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0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0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3457pt;width:595.3pt;height:841.1pt;mso-position-horizontal-relative:page;mso-position-vertical-relative:page;z-index:-15798784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9202;top:655;width:2364;height:869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7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cs-CZ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95" w:right="4449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2022-05-24T09:47:25Z</dcterms:created>
  <dcterms:modified xsi:type="dcterms:W3CDTF">2022-05-24T09:47:25Z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2022-05-24T00:00:00Z</vt:filetime>
  </property>
</Properties>
</file>